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673A2" w14:textId="39DD8656" w:rsidR="001204C7" w:rsidRPr="00CE53A2" w:rsidRDefault="001204C7" w:rsidP="001204C7">
      <w:pPr>
        <w:spacing w:after="0" w:line="240" w:lineRule="auto"/>
        <w:jc w:val="center"/>
        <w:rPr>
          <w:rFonts w:eastAsia="Times New Roman" w:cstheme="minorHAnsi"/>
          <w:b/>
          <w:bCs/>
          <w:sz w:val="28"/>
          <w:szCs w:val="28"/>
          <w:shd w:val="clear" w:color="auto" w:fill="FFFFFF"/>
        </w:rPr>
      </w:pPr>
      <w:r w:rsidRPr="00CE53A2">
        <w:rPr>
          <w:rFonts w:eastAsia="Times New Roman" w:cstheme="minorHAnsi"/>
          <w:b/>
          <w:bCs/>
          <w:sz w:val="28"/>
          <w:szCs w:val="28"/>
          <w:shd w:val="clear" w:color="auto" w:fill="FFFFFF"/>
        </w:rPr>
        <w:t>C</w:t>
      </w:r>
      <w:r w:rsidR="005A4854" w:rsidRPr="00CE53A2">
        <w:rPr>
          <w:rFonts w:eastAsia="Times New Roman" w:cstheme="minorHAnsi"/>
          <w:b/>
          <w:bCs/>
          <w:sz w:val="28"/>
          <w:szCs w:val="28"/>
          <w:shd w:val="clear" w:color="auto" w:fill="FFFFFF"/>
        </w:rPr>
        <w:t>VENT</w:t>
      </w:r>
      <w:r w:rsidRPr="00CE53A2">
        <w:rPr>
          <w:rFonts w:eastAsia="Times New Roman" w:cstheme="minorHAnsi"/>
          <w:b/>
          <w:bCs/>
          <w:sz w:val="28"/>
          <w:szCs w:val="28"/>
          <w:shd w:val="clear" w:color="auto" w:fill="FFFFFF"/>
        </w:rPr>
        <w:t xml:space="preserve"> </w:t>
      </w:r>
      <w:proofErr w:type="spellStart"/>
      <w:r w:rsidRPr="00CE53A2">
        <w:rPr>
          <w:rFonts w:eastAsia="Times New Roman" w:cstheme="minorHAnsi"/>
          <w:b/>
          <w:bCs/>
          <w:sz w:val="28"/>
          <w:szCs w:val="28"/>
          <w:shd w:val="clear" w:color="auto" w:fill="FFFFFF"/>
        </w:rPr>
        <w:t>LeadCapture</w:t>
      </w:r>
      <w:proofErr w:type="spellEnd"/>
      <w:r w:rsidRPr="00CE53A2">
        <w:rPr>
          <w:rFonts w:eastAsia="Times New Roman" w:cstheme="minorHAnsi"/>
          <w:b/>
          <w:bCs/>
          <w:sz w:val="28"/>
          <w:szCs w:val="28"/>
          <w:shd w:val="clear" w:color="auto" w:fill="FFFFFF"/>
        </w:rPr>
        <w:t xml:space="preserve"> Information:</w:t>
      </w:r>
    </w:p>
    <w:p w14:paraId="667F09D9" w14:textId="77777777" w:rsidR="001204C7" w:rsidRPr="00CE53A2" w:rsidRDefault="001204C7" w:rsidP="00EB4536">
      <w:pPr>
        <w:spacing w:after="0" w:line="240" w:lineRule="auto"/>
        <w:rPr>
          <w:rFonts w:eastAsia="Times New Roman" w:cstheme="minorHAnsi"/>
          <w:sz w:val="24"/>
          <w:szCs w:val="24"/>
          <w:shd w:val="clear" w:color="auto" w:fill="FFFFFF"/>
        </w:rPr>
      </w:pPr>
    </w:p>
    <w:p w14:paraId="4CC78BA5" w14:textId="2FF894D3" w:rsidR="001204C7" w:rsidRPr="00CE53A2" w:rsidRDefault="001204C7" w:rsidP="00EB4536">
      <w:pPr>
        <w:spacing w:after="0" w:line="240" w:lineRule="auto"/>
        <w:rPr>
          <w:rFonts w:eastAsia="Times New Roman" w:cstheme="minorHAnsi"/>
          <w:sz w:val="24"/>
          <w:szCs w:val="24"/>
          <w:shd w:val="clear" w:color="auto" w:fill="FFFFFF"/>
        </w:rPr>
      </w:pPr>
      <w:r w:rsidRPr="00CE53A2">
        <w:rPr>
          <w:rFonts w:eastAsia="Times New Roman" w:cstheme="minorHAnsi"/>
          <w:sz w:val="24"/>
          <w:szCs w:val="24"/>
          <w:shd w:val="clear" w:color="auto" w:fill="FFFFFF"/>
        </w:rPr>
        <w:t xml:space="preserve">We are giving all of our vendors </w:t>
      </w:r>
      <w:r w:rsidR="00A5541C" w:rsidRPr="00CE53A2">
        <w:rPr>
          <w:rFonts w:eastAsia="Times New Roman" w:cstheme="minorHAnsi"/>
          <w:sz w:val="24"/>
          <w:szCs w:val="24"/>
          <w:shd w:val="clear" w:color="auto" w:fill="FFFFFF"/>
        </w:rPr>
        <w:t>one</w:t>
      </w:r>
      <w:r w:rsidRPr="00CE53A2">
        <w:rPr>
          <w:rFonts w:eastAsia="Times New Roman" w:cstheme="minorHAnsi"/>
          <w:sz w:val="24"/>
          <w:szCs w:val="24"/>
          <w:shd w:val="clear" w:color="auto" w:fill="FFFFFF"/>
        </w:rPr>
        <w:t xml:space="preserve"> FREE </w:t>
      </w:r>
      <w:proofErr w:type="spellStart"/>
      <w:r w:rsidR="00A5541C" w:rsidRPr="00CE53A2">
        <w:rPr>
          <w:rFonts w:eastAsia="Times New Roman" w:cstheme="minorHAnsi"/>
          <w:sz w:val="24"/>
          <w:szCs w:val="24"/>
          <w:shd w:val="clear" w:color="auto" w:fill="FFFFFF"/>
        </w:rPr>
        <w:t>LeadCapture</w:t>
      </w:r>
      <w:proofErr w:type="spellEnd"/>
      <w:r w:rsidRPr="00CE53A2">
        <w:rPr>
          <w:rFonts w:eastAsia="Times New Roman" w:cstheme="minorHAnsi"/>
          <w:sz w:val="24"/>
          <w:szCs w:val="24"/>
          <w:shd w:val="clear" w:color="auto" w:fill="FFFFFF"/>
        </w:rPr>
        <w:t xml:space="preserve"> </w:t>
      </w:r>
      <w:r w:rsidR="00A5541C" w:rsidRPr="00CE53A2">
        <w:rPr>
          <w:rFonts w:eastAsia="Times New Roman" w:cstheme="minorHAnsi"/>
          <w:sz w:val="24"/>
          <w:szCs w:val="24"/>
          <w:shd w:val="clear" w:color="auto" w:fill="FFFFFF"/>
        </w:rPr>
        <w:t>L</w:t>
      </w:r>
      <w:r w:rsidRPr="00CE53A2">
        <w:rPr>
          <w:rFonts w:eastAsia="Times New Roman" w:cstheme="minorHAnsi"/>
          <w:sz w:val="24"/>
          <w:szCs w:val="24"/>
          <w:shd w:val="clear" w:color="auto" w:fill="FFFFFF"/>
        </w:rPr>
        <w:t xml:space="preserve">icense so you can easily capture leads at the conference and run reports, etc. You can customize the system to ask questions pertinent to your company, and easily keep track of the contacts you meet. Every attendee badge will have a QR code containing their first name, last name, contact information, that you can easily scan. </w:t>
      </w:r>
    </w:p>
    <w:p w14:paraId="32FE9601" w14:textId="6BCD6566" w:rsidR="001204C7" w:rsidRPr="00CE53A2" w:rsidRDefault="001204C7" w:rsidP="00EB4536">
      <w:pPr>
        <w:spacing w:after="0" w:line="240" w:lineRule="auto"/>
        <w:rPr>
          <w:rFonts w:eastAsia="Times New Roman" w:cstheme="minorHAnsi"/>
          <w:color w:val="000000"/>
          <w:sz w:val="24"/>
          <w:szCs w:val="24"/>
          <w:shd w:val="clear" w:color="auto" w:fill="FFFFFF"/>
        </w:rPr>
      </w:pPr>
    </w:p>
    <w:p w14:paraId="525BA187" w14:textId="7B8E72E0" w:rsidR="001204C7" w:rsidRPr="00CE53A2" w:rsidRDefault="00351073" w:rsidP="001204C7">
      <w:pPr>
        <w:spacing w:after="0" w:line="240" w:lineRule="auto"/>
        <w:rPr>
          <w:rFonts w:eastAsia="Times New Roman" w:cstheme="minorHAnsi"/>
          <w:color w:val="000000"/>
          <w:sz w:val="24"/>
          <w:szCs w:val="24"/>
          <w:shd w:val="clear" w:color="auto" w:fill="FFFFFF"/>
        </w:rPr>
      </w:pPr>
      <w:r w:rsidRPr="00CE53A2">
        <w:rPr>
          <w:rFonts w:eastAsia="Times New Roman" w:cstheme="minorHAnsi"/>
          <w:color w:val="000000"/>
          <w:sz w:val="24"/>
          <w:szCs w:val="24"/>
          <w:shd w:val="clear" w:color="auto" w:fill="FFFFFF"/>
        </w:rPr>
        <w:t>Only</w:t>
      </w:r>
      <w:r w:rsidR="001204C7" w:rsidRPr="00CE53A2">
        <w:rPr>
          <w:rFonts w:eastAsia="Times New Roman" w:cstheme="minorHAnsi"/>
          <w:color w:val="000000"/>
          <w:sz w:val="24"/>
          <w:szCs w:val="24"/>
          <w:shd w:val="clear" w:color="auto" w:fill="FFFFFF"/>
        </w:rPr>
        <w:t xml:space="preserve"> one staff can sign in with their email to use this license and the license can only be downloaded to one device. You can use any of the approved devices listed below as long as they have a camera. If you would like everyone at your booth to have access to the license, we suggest bringing a communal device (</w:t>
      </w:r>
      <w:proofErr w:type="spellStart"/>
      <w:r w:rsidR="001204C7" w:rsidRPr="00CE53A2">
        <w:rPr>
          <w:rFonts w:eastAsia="Times New Roman" w:cstheme="minorHAnsi"/>
          <w:color w:val="000000"/>
          <w:sz w:val="24"/>
          <w:szCs w:val="24"/>
          <w:shd w:val="clear" w:color="auto" w:fill="FFFFFF"/>
        </w:rPr>
        <w:t>ie</w:t>
      </w:r>
      <w:proofErr w:type="spellEnd"/>
      <w:r w:rsidR="001204C7" w:rsidRPr="00CE53A2">
        <w:rPr>
          <w:rFonts w:eastAsia="Times New Roman" w:cstheme="minorHAnsi"/>
          <w:color w:val="000000"/>
          <w:sz w:val="24"/>
          <w:szCs w:val="24"/>
          <w:shd w:val="clear" w:color="auto" w:fill="FFFFFF"/>
        </w:rPr>
        <w:t xml:space="preserve"> an </w:t>
      </w:r>
      <w:proofErr w:type="spellStart"/>
      <w:r w:rsidR="001204C7" w:rsidRPr="00CE53A2">
        <w:rPr>
          <w:rFonts w:eastAsia="Times New Roman" w:cstheme="minorHAnsi"/>
          <w:color w:val="000000"/>
          <w:sz w:val="24"/>
          <w:szCs w:val="24"/>
          <w:shd w:val="clear" w:color="auto" w:fill="FFFFFF"/>
        </w:rPr>
        <w:t>ipad</w:t>
      </w:r>
      <w:proofErr w:type="spellEnd"/>
      <w:r w:rsidR="001204C7" w:rsidRPr="00CE53A2">
        <w:rPr>
          <w:rFonts w:eastAsia="Times New Roman" w:cstheme="minorHAnsi"/>
          <w:color w:val="000000"/>
          <w:sz w:val="24"/>
          <w:szCs w:val="24"/>
          <w:shd w:val="clear" w:color="auto" w:fill="FFFFFF"/>
        </w:rPr>
        <w:t xml:space="preserve">) to download and sign in, so all staff can use. </w:t>
      </w:r>
      <w:r w:rsidR="001C2AEE" w:rsidRPr="00CE53A2">
        <w:rPr>
          <w:rFonts w:eastAsia="Times New Roman" w:cstheme="minorHAnsi"/>
          <w:color w:val="000000"/>
          <w:sz w:val="24"/>
          <w:szCs w:val="24"/>
          <w:shd w:val="clear" w:color="auto" w:fill="FFFFFF"/>
        </w:rPr>
        <w:t xml:space="preserve"> If you want additional licenses, you can purchase them </w:t>
      </w:r>
      <w:r w:rsidR="00187B35" w:rsidRPr="00CE53A2">
        <w:rPr>
          <w:rFonts w:eastAsia="Times New Roman" w:cstheme="minorHAnsi"/>
          <w:color w:val="000000"/>
          <w:sz w:val="24"/>
          <w:szCs w:val="24"/>
          <w:shd w:val="clear" w:color="auto" w:fill="FFFFFF"/>
        </w:rPr>
        <w:t xml:space="preserve">in CVENT </w:t>
      </w:r>
      <w:r w:rsidR="001C2AEE" w:rsidRPr="00CE53A2">
        <w:rPr>
          <w:rFonts w:eastAsia="Times New Roman" w:cstheme="minorHAnsi"/>
          <w:color w:val="000000"/>
          <w:sz w:val="24"/>
          <w:szCs w:val="24"/>
          <w:shd w:val="clear" w:color="auto" w:fill="FFFFFF"/>
        </w:rPr>
        <w:t>for $</w:t>
      </w:r>
      <w:r w:rsidR="00080B2C" w:rsidRPr="00CE53A2">
        <w:rPr>
          <w:rFonts w:eastAsia="Times New Roman" w:cstheme="minorHAnsi"/>
          <w:color w:val="000000"/>
          <w:sz w:val="24"/>
          <w:szCs w:val="24"/>
          <w:shd w:val="clear" w:color="auto" w:fill="FFFFFF"/>
        </w:rPr>
        <w:t>2</w:t>
      </w:r>
      <w:r w:rsidR="001C2AEE" w:rsidRPr="00CE53A2">
        <w:rPr>
          <w:rFonts w:eastAsia="Times New Roman" w:cstheme="minorHAnsi"/>
          <w:color w:val="000000"/>
          <w:sz w:val="24"/>
          <w:szCs w:val="24"/>
          <w:shd w:val="clear" w:color="auto" w:fill="FFFFFF"/>
        </w:rPr>
        <w:t>49+.</w:t>
      </w:r>
    </w:p>
    <w:p w14:paraId="2D61BF62" w14:textId="19F7F0DD" w:rsidR="00532579" w:rsidRPr="00CE53A2" w:rsidRDefault="00532579" w:rsidP="001204C7">
      <w:pPr>
        <w:spacing w:after="0" w:line="240" w:lineRule="auto"/>
        <w:rPr>
          <w:rFonts w:eastAsia="Times New Roman" w:cstheme="minorHAnsi"/>
          <w:color w:val="000000"/>
          <w:sz w:val="24"/>
          <w:szCs w:val="24"/>
          <w:shd w:val="clear" w:color="auto" w:fill="FFFFFF"/>
        </w:rPr>
      </w:pPr>
    </w:p>
    <w:p w14:paraId="57E01517" w14:textId="3B28B183" w:rsidR="00532579" w:rsidRPr="00CE53A2" w:rsidRDefault="00532579" w:rsidP="001204C7">
      <w:pPr>
        <w:spacing w:after="0" w:line="240" w:lineRule="auto"/>
        <w:rPr>
          <w:rFonts w:eastAsia="Times New Roman" w:cstheme="minorHAnsi"/>
          <w:color w:val="000000"/>
          <w:sz w:val="24"/>
          <w:szCs w:val="24"/>
          <w:shd w:val="clear" w:color="auto" w:fill="FFFFFF"/>
        </w:rPr>
      </w:pPr>
      <w:r w:rsidRPr="00CE53A2">
        <w:rPr>
          <w:rFonts w:eastAsia="Times New Roman" w:cstheme="minorHAnsi"/>
          <w:color w:val="000000"/>
          <w:sz w:val="24"/>
          <w:szCs w:val="24"/>
          <w:shd w:val="clear" w:color="auto" w:fill="FFFFFF"/>
        </w:rPr>
        <w:t xml:space="preserve">Please note we will have a </w:t>
      </w:r>
      <w:proofErr w:type="spellStart"/>
      <w:r w:rsidRPr="00CE53A2">
        <w:rPr>
          <w:rFonts w:eastAsia="Times New Roman" w:cstheme="minorHAnsi"/>
          <w:color w:val="000000"/>
          <w:sz w:val="24"/>
          <w:szCs w:val="24"/>
          <w:shd w:val="clear" w:color="auto" w:fill="FFFFFF"/>
        </w:rPr>
        <w:t>LeadCapture</w:t>
      </w:r>
      <w:proofErr w:type="spellEnd"/>
      <w:r w:rsidRPr="00CE53A2">
        <w:rPr>
          <w:rFonts w:eastAsia="Times New Roman" w:cstheme="minorHAnsi"/>
          <w:color w:val="000000"/>
          <w:sz w:val="24"/>
          <w:szCs w:val="24"/>
          <w:shd w:val="clear" w:color="auto" w:fill="FFFFFF"/>
        </w:rPr>
        <w:t xml:space="preserve"> De</w:t>
      </w:r>
      <w:r w:rsidR="00612E26" w:rsidRPr="00CE53A2">
        <w:rPr>
          <w:rFonts w:eastAsia="Times New Roman" w:cstheme="minorHAnsi"/>
          <w:color w:val="000000"/>
          <w:sz w:val="24"/>
          <w:szCs w:val="24"/>
          <w:shd w:val="clear" w:color="auto" w:fill="FFFFFF"/>
        </w:rPr>
        <w:t>sk</w:t>
      </w:r>
      <w:r w:rsidRPr="00CE53A2">
        <w:rPr>
          <w:rFonts w:eastAsia="Times New Roman" w:cstheme="minorHAnsi"/>
          <w:color w:val="000000"/>
          <w:sz w:val="24"/>
          <w:szCs w:val="24"/>
          <w:shd w:val="clear" w:color="auto" w:fill="FFFFFF"/>
        </w:rPr>
        <w:t xml:space="preserve"> on site </w:t>
      </w:r>
      <w:r w:rsidR="00CE53A2" w:rsidRPr="00CE53A2">
        <w:rPr>
          <w:rFonts w:eastAsia="Times New Roman" w:cstheme="minorHAnsi"/>
          <w:color w:val="000000"/>
          <w:sz w:val="24"/>
          <w:szCs w:val="24"/>
          <w:shd w:val="clear" w:color="auto" w:fill="FFFFFF"/>
        </w:rPr>
        <w:t xml:space="preserve">at MTMP </w:t>
      </w:r>
      <w:r w:rsidRPr="00CE53A2">
        <w:rPr>
          <w:rFonts w:eastAsia="Times New Roman" w:cstheme="minorHAnsi"/>
          <w:color w:val="000000"/>
          <w:sz w:val="24"/>
          <w:szCs w:val="24"/>
          <w:shd w:val="clear" w:color="auto" w:fill="FFFFFF"/>
        </w:rPr>
        <w:t>to assist with any questions and to help you navigate this system.</w:t>
      </w:r>
    </w:p>
    <w:p w14:paraId="68491996" w14:textId="77777777" w:rsidR="00612E26" w:rsidRPr="00CE53A2" w:rsidRDefault="00612E26" w:rsidP="00EB4536">
      <w:pPr>
        <w:spacing w:after="0" w:line="240" w:lineRule="auto"/>
        <w:rPr>
          <w:rFonts w:eastAsia="Times New Roman" w:cstheme="minorHAnsi"/>
          <w:b/>
          <w:bCs/>
          <w:color w:val="000000"/>
          <w:sz w:val="24"/>
          <w:szCs w:val="24"/>
          <w:shd w:val="clear" w:color="auto" w:fill="FFFFFF"/>
        </w:rPr>
      </w:pPr>
    </w:p>
    <w:p w14:paraId="0E815E5D" w14:textId="4393B42C" w:rsidR="00EB4536" w:rsidRPr="00CE53A2" w:rsidRDefault="00CE53A2" w:rsidP="00EB4536">
      <w:pPr>
        <w:spacing w:after="0" w:line="240" w:lineRule="auto"/>
        <w:rPr>
          <w:rFonts w:eastAsia="Times New Roman" w:cstheme="minorHAnsi"/>
          <w:b/>
          <w:bCs/>
          <w:color w:val="000000"/>
          <w:sz w:val="28"/>
          <w:szCs w:val="28"/>
          <w:u w:val="single"/>
          <w:shd w:val="clear" w:color="auto" w:fill="FFFFFF"/>
        </w:rPr>
      </w:pPr>
      <w:proofErr w:type="spellStart"/>
      <w:r w:rsidRPr="00CE53A2">
        <w:rPr>
          <w:rFonts w:eastAsia="Times New Roman" w:cstheme="minorHAnsi"/>
          <w:b/>
          <w:bCs/>
          <w:color w:val="000000"/>
          <w:sz w:val="28"/>
          <w:szCs w:val="28"/>
          <w:u w:val="single"/>
          <w:shd w:val="clear" w:color="auto" w:fill="FFFFFF"/>
        </w:rPr>
        <w:t>Aproved</w:t>
      </w:r>
      <w:proofErr w:type="spellEnd"/>
      <w:r w:rsidRPr="00CE53A2">
        <w:rPr>
          <w:rFonts w:eastAsia="Times New Roman" w:cstheme="minorHAnsi"/>
          <w:b/>
          <w:bCs/>
          <w:color w:val="000000"/>
          <w:sz w:val="28"/>
          <w:szCs w:val="28"/>
          <w:u w:val="single"/>
          <w:shd w:val="clear" w:color="auto" w:fill="FFFFFF"/>
        </w:rPr>
        <w:t xml:space="preserve"> </w:t>
      </w:r>
      <w:r w:rsidR="00EB4536" w:rsidRPr="00CE53A2">
        <w:rPr>
          <w:rFonts w:eastAsia="Times New Roman" w:cstheme="minorHAnsi"/>
          <w:b/>
          <w:bCs/>
          <w:color w:val="000000"/>
          <w:sz w:val="28"/>
          <w:szCs w:val="28"/>
          <w:u w:val="single"/>
          <w:shd w:val="clear" w:color="auto" w:fill="FFFFFF"/>
        </w:rPr>
        <w:t>Devices for Lead Capture Licenses</w:t>
      </w:r>
    </w:p>
    <w:p w14:paraId="59D19C24" w14:textId="77777777" w:rsidR="007758A8" w:rsidRPr="00CE53A2" w:rsidRDefault="007758A8" w:rsidP="007758A8">
      <w:pPr>
        <w:pStyle w:val="NoSpacing"/>
        <w:rPr>
          <w:rFonts w:cstheme="minorHAnsi"/>
          <w:sz w:val="24"/>
          <w:szCs w:val="24"/>
          <w:shd w:val="clear" w:color="auto" w:fill="FFFFFF"/>
        </w:rPr>
      </w:pPr>
    </w:p>
    <w:p w14:paraId="7B49CC8B" w14:textId="63BB4FEB" w:rsidR="001204C7" w:rsidRDefault="00000000" w:rsidP="007758A8">
      <w:pPr>
        <w:pStyle w:val="NoSpacing"/>
        <w:rPr>
          <w:rFonts w:cstheme="minorHAnsi"/>
          <w:sz w:val="24"/>
          <w:szCs w:val="24"/>
          <w:shd w:val="clear" w:color="auto" w:fill="FFFFFF"/>
        </w:rPr>
      </w:pPr>
      <w:hyperlink r:id="rId5" w:tgtFrame="_blank" w:history="1">
        <w:r w:rsidR="007758A8" w:rsidRPr="00CE53A2">
          <w:rPr>
            <w:rStyle w:val="Hyperlink"/>
            <w:rFonts w:eastAsia="Times New Roman" w:cstheme="minorHAnsi"/>
            <w:sz w:val="24"/>
            <w:szCs w:val="24"/>
            <w:shd w:val="clear" w:color="auto" w:fill="FFFFFF"/>
          </w:rPr>
          <w:t xml:space="preserve">The </w:t>
        </w:r>
        <w:proofErr w:type="spellStart"/>
        <w:r w:rsidR="007758A8" w:rsidRPr="00CE53A2">
          <w:rPr>
            <w:rStyle w:val="Hyperlink"/>
            <w:rFonts w:eastAsia="Times New Roman" w:cstheme="minorHAnsi"/>
            <w:sz w:val="24"/>
            <w:szCs w:val="24"/>
            <w:shd w:val="clear" w:color="auto" w:fill="FFFFFF"/>
          </w:rPr>
          <w:t>LeadCapture</w:t>
        </w:r>
        <w:proofErr w:type="spellEnd"/>
        <w:r w:rsidR="007758A8" w:rsidRPr="00CE53A2">
          <w:rPr>
            <w:rStyle w:val="Hyperlink"/>
            <w:rFonts w:eastAsia="Times New Roman" w:cstheme="minorHAnsi"/>
            <w:sz w:val="24"/>
            <w:szCs w:val="24"/>
            <w:shd w:val="clear" w:color="auto" w:fill="FFFFFF"/>
          </w:rPr>
          <w:t xml:space="preserve"> app</w:t>
        </w:r>
      </w:hyperlink>
      <w:r w:rsidR="007758A8" w:rsidRPr="00CE53A2">
        <w:rPr>
          <w:rFonts w:cstheme="minorHAnsi"/>
          <w:sz w:val="24"/>
          <w:szCs w:val="24"/>
          <w:shd w:val="clear" w:color="auto" w:fill="FFFFFF"/>
        </w:rPr>
        <w:t xml:space="preserve"> requires iOS 14.1 or higher.  While </w:t>
      </w:r>
      <w:proofErr w:type="spellStart"/>
      <w:r w:rsidR="007758A8" w:rsidRPr="00CE53A2">
        <w:rPr>
          <w:rFonts w:cstheme="minorHAnsi"/>
          <w:sz w:val="24"/>
          <w:szCs w:val="24"/>
          <w:shd w:val="clear" w:color="auto" w:fill="FFFFFF"/>
        </w:rPr>
        <w:t>LeadCapture</w:t>
      </w:r>
      <w:proofErr w:type="spellEnd"/>
      <w:r w:rsidR="007758A8" w:rsidRPr="00CE53A2">
        <w:rPr>
          <w:rFonts w:cstheme="minorHAnsi"/>
          <w:sz w:val="24"/>
          <w:szCs w:val="24"/>
          <w:shd w:val="clear" w:color="auto" w:fill="FFFFFF"/>
        </w:rPr>
        <w:t xml:space="preserve"> is compatible with Android 8.0 or higher, it can only be downloaded on Android devices that have access to the </w:t>
      </w:r>
      <w:hyperlink r:id="rId6" w:tgtFrame="_blank" w:history="1">
        <w:r w:rsidR="007758A8" w:rsidRPr="00CE53A2">
          <w:rPr>
            <w:rStyle w:val="Hyperlink"/>
            <w:rFonts w:eastAsia="Times New Roman" w:cstheme="minorHAnsi"/>
            <w:sz w:val="24"/>
            <w:szCs w:val="24"/>
            <w:shd w:val="clear" w:color="auto" w:fill="FFFFFF"/>
          </w:rPr>
          <w:t>Google Play Store</w:t>
        </w:r>
      </w:hyperlink>
      <w:r w:rsidR="007758A8" w:rsidRPr="00CE53A2">
        <w:rPr>
          <w:rFonts w:cstheme="minorHAnsi"/>
          <w:sz w:val="24"/>
          <w:szCs w:val="24"/>
          <w:shd w:val="clear" w:color="auto" w:fill="FFFFFF"/>
        </w:rPr>
        <w:t>.  The app is not available on Blackberry or Windows devices.</w:t>
      </w:r>
    </w:p>
    <w:p w14:paraId="14EDED9A" w14:textId="77777777" w:rsidR="00CE53A2" w:rsidRDefault="00CE53A2" w:rsidP="007758A8">
      <w:pPr>
        <w:pStyle w:val="NoSpacing"/>
        <w:rPr>
          <w:rFonts w:cstheme="minorHAnsi"/>
          <w:sz w:val="24"/>
          <w:szCs w:val="24"/>
          <w:shd w:val="clear" w:color="auto" w:fill="FFFFFF"/>
        </w:rPr>
      </w:pPr>
    </w:p>
    <w:p w14:paraId="6448A093" w14:textId="77777777" w:rsidR="00CE53A2" w:rsidRPr="00CE53A2" w:rsidRDefault="00000000" w:rsidP="00CE53A2">
      <w:pPr>
        <w:shd w:val="clear" w:color="auto" w:fill="FFFFFF"/>
        <w:spacing w:after="150" w:line="240" w:lineRule="auto"/>
        <w:rPr>
          <w:rFonts w:ascii="Times New Roman" w:eastAsia="Times New Roman" w:hAnsi="Times New Roman" w:cs="Times New Roman"/>
          <w:color w:val="000000"/>
          <w:sz w:val="24"/>
          <w:szCs w:val="24"/>
        </w:rPr>
      </w:pPr>
      <w:hyperlink r:id="rId7" w:history="1">
        <w:r w:rsidR="00CE53A2" w:rsidRPr="00CE53A2">
          <w:rPr>
            <w:rStyle w:val="Hyperlink"/>
            <w:rFonts w:ascii="Times New Roman" w:eastAsia="Times New Roman" w:hAnsi="Times New Roman" w:cs="Times New Roman"/>
            <w:sz w:val="24"/>
            <w:szCs w:val="24"/>
          </w:rPr>
          <w:t xml:space="preserve">How do I download </w:t>
        </w:r>
        <w:proofErr w:type="spellStart"/>
        <w:r w:rsidR="00CE53A2" w:rsidRPr="00CE53A2">
          <w:rPr>
            <w:rStyle w:val="Hyperlink"/>
            <w:rFonts w:ascii="Times New Roman" w:eastAsia="Times New Roman" w:hAnsi="Times New Roman" w:cs="Times New Roman"/>
            <w:sz w:val="24"/>
            <w:szCs w:val="24"/>
          </w:rPr>
          <w:t>LeadCapture</w:t>
        </w:r>
        <w:proofErr w:type="spellEnd"/>
        <w:r w:rsidR="00CE53A2" w:rsidRPr="00CE53A2">
          <w:rPr>
            <w:rStyle w:val="Hyperlink"/>
            <w:rFonts w:ascii="Times New Roman" w:eastAsia="Times New Roman" w:hAnsi="Times New Roman" w:cs="Times New Roman"/>
            <w:sz w:val="24"/>
            <w:szCs w:val="24"/>
          </w:rPr>
          <w:t xml:space="preserve"> for an Apple device? (cvent.com)</w:t>
        </w:r>
      </w:hyperlink>
    </w:p>
    <w:p w14:paraId="308B1F9D" w14:textId="04F36D96" w:rsidR="00CE53A2" w:rsidRPr="00CE53A2" w:rsidRDefault="00000000" w:rsidP="00CE53A2">
      <w:pPr>
        <w:spacing w:before="100" w:beforeAutospacing="1" w:after="100" w:afterAutospacing="1"/>
      </w:pPr>
      <w:hyperlink r:id="rId8" w:history="1">
        <w:r w:rsidR="00CE53A2" w:rsidRPr="00CE53A2">
          <w:rPr>
            <w:rStyle w:val="Hyperlink"/>
          </w:rPr>
          <w:t xml:space="preserve">How do I download </w:t>
        </w:r>
        <w:proofErr w:type="spellStart"/>
        <w:r w:rsidR="00CE53A2" w:rsidRPr="00CE53A2">
          <w:rPr>
            <w:rStyle w:val="Hyperlink"/>
          </w:rPr>
          <w:t>LeadCapture</w:t>
        </w:r>
        <w:proofErr w:type="spellEnd"/>
        <w:r w:rsidR="00CE53A2" w:rsidRPr="00CE53A2">
          <w:rPr>
            <w:rStyle w:val="Hyperlink"/>
          </w:rPr>
          <w:t xml:space="preserve"> for an Android device? (cvent.com)</w:t>
        </w:r>
      </w:hyperlink>
    </w:p>
    <w:p w14:paraId="016E335F" w14:textId="77777777" w:rsidR="00CE53A2" w:rsidRPr="00CE53A2" w:rsidRDefault="00CE53A2" w:rsidP="007758A8">
      <w:pPr>
        <w:shd w:val="clear" w:color="auto" w:fill="FFFFFF"/>
        <w:spacing w:after="150" w:line="240" w:lineRule="auto"/>
        <w:rPr>
          <w:rFonts w:eastAsia="Times New Roman" w:cstheme="minorHAnsi"/>
          <w:color w:val="000000"/>
          <w:sz w:val="24"/>
          <w:szCs w:val="24"/>
        </w:rPr>
      </w:pPr>
    </w:p>
    <w:p w14:paraId="0D866F14" w14:textId="77777777" w:rsidR="00CE53A2" w:rsidRPr="00CE53A2" w:rsidRDefault="00CE53A2" w:rsidP="00CE53A2">
      <w:pPr>
        <w:pStyle w:val="NoSpacing"/>
        <w:rPr>
          <w:rFonts w:cstheme="minorHAnsi"/>
          <w:b/>
          <w:bCs/>
          <w:sz w:val="28"/>
          <w:szCs w:val="28"/>
          <w:u w:val="single"/>
        </w:rPr>
      </w:pPr>
      <w:r w:rsidRPr="00CE53A2">
        <w:rPr>
          <w:rFonts w:cstheme="minorHAnsi"/>
          <w:b/>
          <w:bCs/>
          <w:sz w:val="28"/>
          <w:szCs w:val="28"/>
          <w:u w:val="single"/>
        </w:rPr>
        <w:t>How do I access and assign our free CVENT lead capture license?</w:t>
      </w:r>
    </w:p>
    <w:p w14:paraId="7960189F" w14:textId="1473C5DE" w:rsidR="00CE53A2" w:rsidRPr="00CE53A2" w:rsidRDefault="00CE53A2" w:rsidP="00CE53A2">
      <w:pPr>
        <w:pStyle w:val="NoSpacing"/>
        <w:rPr>
          <w:rFonts w:cstheme="minorHAnsi"/>
          <w:sz w:val="24"/>
          <w:szCs w:val="24"/>
          <w:shd w:val="clear" w:color="auto" w:fill="FFFFFF"/>
        </w:rPr>
      </w:pPr>
      <w:r w:rsidRPr="00CE53A2">
        <w:rPr>
          <w:rFonts w:eastAsia="Times New Roman" w:cstheme="minorHAnsi"/>
          <w:color w:val="000000"/>
          <w:sz w:val="24"/>
          <w:szCs w:val="24"/>
          <w:shd w:val="clear" w:color="auto" w:fill="FFFFFF"/>
        </w:rPr>
        <w:t>Every company receives</w:t>
      </w:r>
      <w:r w:rsidRPr="00CE53A2">
        <w:rPr>
          <w:rFonts w:eastAsia="Times New Roman" w:cstheme="minorHAnsi"/>
          <w:b/>
          <w:bCs/>
          <w:color w:val="000000"/>
          <w:sz w:val="24"/>
          <w:szCs w:val="24"/>
          <w:shd w:val="clear" w:color="auto" w:fill="FFFFFF"/>
        </w:rPr>
        <w:t xml:space="preserve"> one free</w:t>
      </w:r>
      <w:r w:rsidRPr="00CE53A2">
        <w:rPr>
          <w:rFonts w:eastAsia="Times New Roman" w:cstheme="minorHAnsi"/>
          <w:color w:val="000000"/>
          <w:sz w:val="24"/>
          <w:szCs w:val="24"/>
          <w:shd w:val="clear" w:color="auto" w:fill="FFFFFF"/>
        </w:rPr>
        <w:t xml:space="preserve"> </w:t>
      </w:r>
      <w:proofErr w:type="spellStart"/>
      <w:r w:rsidRPr="00CE53A2">
        <w:rPr>
          <w:rFonts w:eastAsia="Times New Roman" w:cstheme="minorHAnsi"/>
          <w:color w:val="000000"/>
          <w:sz w:val="24"/>
          <w:szCs w:val="24"/>
          <w:shd w:val="clear" w:color="auto" w:fill="FFFFFF"/>
        </w:rPr>
        <w:t>LeadCapture</w:t>
      </w:r>
      <w:proofErr w:type="spellEnd"/>
      <w:r w:rsidRPr="00CE53A2">
        <w:rPr>
          <w:rFonts w:eastAsia="Times New Roman" w:cstheme="minorHAnsi"/>
          <w:color w:val="000000"/>
          <w:sz w:val="24"/>
          <w:szCs w:val="24"/>
          <w:shd w:val="clear" w:color="auto" w:fill="FFFFFF"/>
        </w:rPr>
        <w:t xml:space="preserve"> license. </w:t>
      </w:r>
      <w:r w:rsidRPr="00CE53A2">
        <w:rPr>
          <w:rFonts w:cstheme="minorHAnsi"/>
          <w:sz w:val="24"/>
          <w:szCs w:val="24"/>
          <w:shd w:val="clear" w:color="auto" w:fill="FFFFFF"/>
        </w:rPr>
        <w:t>Only one registered staff may download the lead capture license to their individual device. If you want all staff to have access to lead capture, we suggest you bring a communal device to be shared by all (</w:t>
      </w:r>
      <w:proofErr w:type="spellStart"/>
      <w:r w:rsidRPr="00CE53A2">
        <w:rPr>
          <w:rFonts w:cstheme="minorHAnsi"/>
          <w:sz w:val="24"/>
          <w:szCs w:val="24"/>
          <w:shd w:val="clear" w:color="auto" w:fill="FFFFFF"/>
        </w:rPr>
        <w:t>ie</w:t>
      </w:r>
      <w:proofErr w:type="spellEnd"/>
      <w:r w:rsidRPr="00CE53A2">
        <w:rPr>
          <w:rFonts w:cstheme="minorHAnsi"/>
          <w:sz w:val="24"/>
          <w:szCs w:val="24"/>
          <w:shd w:val="clear" w:color="auto" w:fill="FFFFFF"/>
        </w:rPr>
        <w:t xml:space="preserve"> an </w:t>
      </w:r>
      <w:proofErr w:type="spellStart"/>
      <w:r w:rsidRPr="00CE53A2">
        <w:rPr>
          <w:rFonts w:cstheme="minorHAnsi"/>
          <w:sz w:val="24"/>
          <w:szCs w:val="24"/>
          <w:shd w:val="clear" w:color="auto" w:fill="FFFFFF"/>
        </w:rPr>
        <w:t>ipad</w:t>
      </w:r>
      <w:proofErr w:type="spellEnd"/>
      <w:r w:rsidRPr="00CE53A2">
        <w:rPr>
          <w:rFonts w:cstheme="minorHAnsi"/>
          <w:sz w:val="24"/>
          <w:szCs w:val="24"/>
          <w:shd w:val="clear" w:color="auto" w:fill="FFFFFF"/>
        </w:rPr>
        <w:t xml:space="preserve">); otherwise only the person who downloaded the license will have access on their individual device. </w:t>
      </w:r>
    </w:p>
    <w:p w14:paraId="55FA935D" w14:textId="77777777" w:rsidR="00CE53A2" w:rsidRPr="00CE53A2" w:rsidRDefault="00CE53A2" w:rsidP="00CE53A2">
      <w:pPr>
        <w:pStyle w:val="NoSpacing"/>
        <w:rPr>
          <w:rFonts w:cstheme="minorHAnsi"/>
          <w:sz w:val="24"/>
          <w:szCs w:val="24"/>
          <w:shd w:val="clear" w:color="auto" w:fill="FFFFFF"/>
        </w:rPr>
      </w:pPr>
    </w:p>
    <w:p w14:paraId="1B3978F4" w14:textId="31A23775" w:rsidR="00CE53A2" w:rsidRPr="00CE53A2" w:rsidRDefault="00CE53A2" w:rsidP="00CE53A2">
      <w:pPr>
        <w:shd w:val="clear" w:color="auto" w:fill="FFFFFF"/>
        <w:spacing w:after="150" w:line="240" w:lineRule="auto"/>
        <w:rPr>
          <w:rFonts w:eastAsia="Times New Roman" w:cstheme="minorHAnsi"/>
          <w:color w:val="000000"/>
          <w:sz w:val="24"/>
          <w:szCs w:val="24"/>
        </w:rPr>
      </w:pPr>
      <w:r w:rsidRPr="00CE53A2">
        <w:rPr>
          <w:rFonts w:eastAsia="Times New Roman" w:cstheme="minorHAnsi"/>
          <w:color w:val="000000"/>
          <w:sz w:val="24"/>
          <w:szCs w:val="24"/>
        </w:rPr>
        <w:t xml:space="preserve">You can only assign a </w:t>
      </w:r>
      <w:proofErr w:type="spellStart"/>
      <w:r w:rsidRPr="00CE53A2">
        <w:rPr>
          <w:rFonts w:eastAsia="Times New Roman" w:cstheme="minorHAnsi"/>
          <w:color w:val="000000"/>
          <w:sz w:val="24"/>
          <w:szCs w:val="24"/>
        </w:rPr>
        <w:t>LeadCapture</w:t>
      </w:r>
      <w:proofErr w:type="spellEnd"/>
      <w:r w:rsidRPr="00CE53A2">
        <w:rPr>
          <w:rFonts w:eastAsia="Times New Roman" w:cstheme="minorHAnsi"/>
          <w:color w:val="000000"/>
          <w:sz w:val="24"/>
          <w:szCs w:val="24"/>
        </w:rPr>
        <w:t xml:space="preserve"> License to a registered staff member.  If your staff is not registered, you cannot assign them a license.</w:t>
      </w:r>
    </w:p>
    <w:p w14:paraId="769D7B1A" w14:textId="77777777" w:rsidR="00CE53A2" w:rsidRDefault="00CE53A2" w:rsidP="00CE53A2">
      <w:pPr>
        <w:spacing w:after="0" w:line="240" w:lineRule="auto"/>
        <w:rPr>
          <w:rFonts w:eastAsia="Times New Roman" w:cstheme="minorHAnsi"/>
          <w:color w:val="000000"/>
          <w:sz w:val="24"/>
          <w:szCs w:val="24"/>
          <w:shd w:val="clear" w:color="auto" w:fill="FFFFFF"/>
        </w:rPr>
      </w:pPr>
    </w:p>
    <w:p w14:paraId="128891A7" w14:textId="74F9A300" w:rsidR="00CE53A2" w:rsidRPr="00076F5E" w:rsidRDefault="00CE53A2" w:rsidP="00CE53A2">
      <w:p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Please see screenshots below for instructions</w:t>
      </w:r>
      <w:r w:rsidR="005F2539">
        <w:rPr>
          <w:rFonts w:eastAsia="Times New Roman" w:cstheme="minorHAnsi"/>
          <w:color w:val="000000"/>
          <w:sz w:val="24"/>
          <w:szCs w:val="24"/>
          <w:shd w:val="clear" w:color="auto" w:fill="FFFFFF"/>
        </w:rPr>
        <w:t xml:space="preserve"> to assign a license</w:t>
      </w:r>
      <w:r>
        <w:rPr>
          <w:rFonts w:eastAsia="Times New Roman" w:cstheme="minorHAnsi"/>
          <w:color w:val="000000"/>
          <w:sz w:val="24"/>
          <w:szCs w:val="24"/>
          <w:shd w:val="clear" w:color="auto" w:fill="FFFFFF"/>
        </w:rPr>
        <w:t>:</w:t>
      </w:r>
    </w:p>
    <w:p w14:paraId="1C487B3A" w14:textId="77777777" w:rsidR="00CE53A2" w:rsidRDefault="00CE53A2" w:rsidP="00CE53A2">
      <w:pPr>
        <w:pStyle w:val="NoSpacing"/>
        <w:rPr>
          <w:b/>
          <w:bCs/>
          <w:sz w:val="24"/>
          <w:szCs w:val="24"/>
        </w:rPr>
      </w:pPr>
    </w:p>
    <w:p w14:paraId="23AC2575" w14:textId="77777777" w:rsidR="00CE53A2" w:rsidRDefault="00CE53A2" w:rsidP="00CE53A2">
      <w:pPr>
        <w:pStyle w:val="NoSpacing"/>
        <w:rPr>
          <w:b/>
          <w:bCs/>
          <w:sz w:val="24"/>
          <w:szCs w:val="24"/>
        </w:rPr>
      </w:pPr>
      <w:r w:rsidRPr="00076F5E">
        <w:rPr>
          <w:b/>
          <w:bCs/>
          <w:noProof/>
          <w:sz w:val="24"/>
          <w:szCs w:val="24"/>
        </w:rPr>
        <w:drawing>
          <wp:inline distT="0" distB="0" distL="0" distR="0" wp14:anchorId="64C990B0" wp14:editId="23C0958B">
            <wp:extent cx="5561644" cy="2647950"/>
            <wp:effectExtent l="0" t="0" r="1270" b="0"/>
            <wp:docPr id="748762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62784" name=""/>
                    <pic:cNvPicPr/>
                  </pic:nvPicPr>
                  <pic:blipFill>
                    <a:blip r:embed="rId9"/>
                    <a:stretch>
                      <a:fillRect/>
                    </a:stretch>
                  </pic:blipFill>
                  <pic:spPr>
                    <a:xfrm>
                      <a:off x="0" y="0"/>
                      <a:ext cx="5575334" cy="2654468"/>
                    </a:xfrm>
                    <a:prstGeom prst="rect">
                      <a:avLst/>
                    </a:prstGeom>
                  </pic:spPr>
                </pic:pic>
              </a:graphicData>
            </a:graphic>
          </wp:inline>
        </w:drawing>
      </w:r>
    </w:p>
    <w:p w14:paraId="1E25B4A0" w14:textId="16551079" w:rsidR="00CE53A2" w:rsidRPr="00076F5E" w:rsidRDefault="00CE53A2" w:rsidP="00CE53A2">
      <w:pPr>
        <w:spacing w:after="0" w:line="240" w:lineRule="auto"/>
        <w:rPr>
          <w:rFonts w:eastAsia="Times New Roman" w:cstheme="minorHAnsi"/>
          <w:color w:val="000000"/>
          <w:sz w:val="24"/>
          <w:szCs w:val="24"/>
          <w:shd w:val="clear" w:color="auto" w:fill="FFFFFF"/>
        </w:rPr>
      </w:pPr>
      <w:r w:rsidRPr="00076F5E">
        <w:rPr>
          <w:rFonts w:eastAsia="Times New Roman" w:cstheme="minorHAnsi"/>
          <w:color w:val="FF0000"/>
          <w:sz w:val="24"/>
          <w:szCs w:val="24"/>
          <w:shd w:val="clear" w:color="auto" w:fill="FFFFFF"/>
        </w:rPr>
        <w:t xml:space="preserve">Select Licenses from the left-hand menu in your portal.  </w:t>
      </w:r>
      <w:r>
        <w:rPr>
          <w:rFonts w:eastAsia="Times New Roman" w:cstheme="minorHAnsi"/>
          <w:color w:val="FF0000"/>
          <w:sz w:val="24"/>
          <w:szCs w:val="24"/>
          <w:shd w:val="clear" w:color="auto" w:fill="FFFFFF"/>
        </w:rPr>
        <w:t xml:space="preserve">The box </w:t>
      </w:r>
      <w:r w:rsidR="005F2539">
        <w:rPr>
          <w:rFonts w:eastAsia="Times New Roman" w:cstheme="minorHAnsi"/>
          <w:color w:val="FF0000"/>
          <w:sz w:val="24"/>
          <w:szCs w:val="24"/>
          <w:shd w:val="clear" w:color="auto" w:fill="FFFFFF"/>
        </w:rPr>
        <w:t xml:space="preserve">on the right </w:t>
      </w:r>
      <w:r>
        <w:rPr>
          <w:rFonts w:eastAsia="Times New Roman" w:cstheme="minorHAnsi"/>
          <w:color w:val="FF0000"/>
          <w:sz w:val="24"/>
          <w:szCs w:val="24"/>
          <w:shd w:val="clear" w:color="auto" w:fill="FFFFFF"/>
        </w:rPr>
        <w:t xml:space="preserve">shows you have 1 unassigned license.  </w:t>
      </w:r>
      <w:r w:rsidRPr="00076F5E">
        <w:rPr>
          <w:rFonts w:eastAsia="Times New Roman" w:cstheme="minorHAnsi"/>
          <w:sz w:val="24"/>
          <w:szCs w:val="24"/>
          <w:shd w:val="clear" w:color="auto" w:fill="FFFFFF"/>
        </w:rPr>
        <w:t>T</w:t>
      </w:r>
      <w:r>
        <w:rPr>
          <w:rFonts w:eastAsia="Times New Roman" w:cstheme="minorHAnsi"/>
          <w:sz w:val="24"/>
          <w:szCs w:val="24"/>
          <w:shd w:val="clear" w:color="auto" w:fill="FFFFFF"/>
        </w:rPr>
        <w:t>h</w:t>
      </w:r>
      <w:r w:rsidRPr="00076F5E">
        <w:rPr>
          <w:rFonts w:eastAsia="Times New Roman" w:cstheme="minorHAnsi"/>
          <w:sz w:val="24"/>
          <w:szCs w:val="24"/>
          <w:shd w:val="clear" w:color="auto" w:fill="FFFFFF"/>
        </w:rPr>
        <w:t>is</w:t>
      </w:r>
      <w:r w:rsidRPr="00076F5E">
        <w:rPr>
          <w:rFonts w:eastAsia="Times New Roman" w:cstheme="minorHAnsi"/>
          <w:color w:val="000000"/>
          <w:sz w:val="24"/>
          <w:szCs w:val="24"/>
          <w:shd w:val="clear" w:color="auto" w:fill="FFFFFF"/>
        </w:rPr>
        <w:t xml:space="preserve"> </w:t>
      </w:r>
      <w:r>
        <w:rPr>
          <w:rFonts w:eastAsia="Times New Roman" w:cstheme="minorHAnsi"/>
          <w:color w:val="000000"/>
          <w:sz w:val="24"/>
          <w:szCs w:val="24"/>
          <w:shd w:val="clear" w:color="auto" w:fill="FFFFFF"/>
        </w:rPr>
        <w:t xml:space="preserve">page </w:t>
      </w:r>
      <w:r w:rsidRPr="00076F5E">
        <w:rPr>
          <w:rFonts w:eastAsia="Times New Roman" w:cstheme="minorHAnsi"/>
          <w:color w:val="000000"/>
          <w:sz w:val="24"/>
          <w:szCs w:val="24"/>
          <w:shd w:val="clear" w:color="auto" w:fill="FFFFFF"/>
        </w:rPr>
        <w:t xml:space="preserve">is where you will assign your free license to a </w:t>
      </w:r>
      <w:r>
        <w:rPr>
          <w:rFonts w:eastAsia="Times New Roman" w:cstheme="minorHAnsi"/>
          <w:color w:val="000000"/>
          <w:sz w:val="24"/>
          <w:szCs w:val="24"/>
          <w:shd w:val="clear" w:color="auto" w:fill="FFFFFF"/>
        </w:rPr>
        <w:t xml:space="preserve">registered </w:t>
      </w:r>
      <w:r w:rsidRPr="00076F5E">
        <w:rPr>
          <w:rFonts w:eastAsia="Times New Roman" w:cstheme="minorHAnsi"/>
          <w:color w:val="000000"/>
          <w:sz w:val="24"/>
          <w:szCs w:val="24"/>
          <w:shd w:val="clear" w:color="auto" w:fill="FFFFFF"/>
        </w:rPr>
        <w:t xml:space="preserve">staff member.  </w:t>
      </w:r>
      <w:r w:rsidRPr="00076F5E">
        <w:rPr>
          <w:rFonts w:cstheme="minorHAnsi"/>
          <w:color w:val="000000"/>
          <w:sz w:val="24"/>
          <w:szCs w:val="24"/>
          <w:shd w:val="clear" w:color="auto" w:fill="FFFFFF"/>
        </w:rPr>
        <w:t xml:space="preserve"> </w:t>
      </w:r>
      <w:r>
        <w:rPr>
          <w:rFonts w:eastAsia="Times New Roman" w:cstheme="minorHAnsi"/>
          <w:color w:val="FF0000"/>
          <w:sz w:val="24"/>
          <w:szCs w:val="24"/>
          <w:shd w:val="clear" w:color="auto" w:fill="FFFFFF"/>
        </w:rPr>
        <w:t>DO NOT</w:t>
      </w:r>
      <w:r w:rsidRPr="00CE53A2">
        <w:rPr>
          <w:rFonts w:eastAsia="Times New Roman" w:cstheme="minorHAnsi"/>
          <w:color w:val="FF0000"/>
          <w:sz w:val="24"/>
          <w:szCs w:val="24"/>
          <w:shd w:val="clear" w:color="auto" w:fill="FFFFFF"/>
        </w:rPr>
        <w:t xml:space="preserve"> select “purchase license” </w:t>
      </w:r>
      <w:r>
        <w:rPr>
          <w:rFonts w:eastAsia="Times New Roman" w:cstheme="minorHAnsi"/>
          <w:color w:val="FF0000"/>
          <w:sz w:val="24"/>
          <w:szCs w:val="24"/>
          <w:shd w:val="clear" w:color="auto" w:fill="FFFFFF"/>
        </w:rPr>
        <w:t xml:space="preserve">but instead, </w:t>
      </w:r>
      <w:r w:rsidRPr="00CE53A2">
        <w:rPr>
          <w:rFonts w:eastAsia="Times New Roman" w:cstheme="minorHAnsi"/>
          <w:color w:val="FF0000"/>
          <w:sz w:val="24"/>
          <w:szCs w:val="24"/>
          <w:shd w:val="clear" w:color="auto" w:fill="FFFFFF"/>
        </w:rPr>
        <w:t xml:space="preserve">scroll down to License Assignments.  </w:t>
      </w:r>
    </w:p>
    <w:p w14:paraId="278F1DAA" w14:textId="77777777" w:rsidR="00CE53A2" w:rsidRDefault="00CE53A2" w:rsidP="00CE53A2">
      <w:pPr>
        <w:pStyle w:val="NoSpacing"/>
        <w:rPr>
          <w:b/>
          <w:bCs/>
          <w:sz w:val="24"/>
          <w:szCs w:val="24"/>
        </w:rPr>
      </w:pPr>
    </w:p>
    <w:p w14:paraId="3871DDCC" w14:textId="77777777" w:rsidR="00CE53A2" w:rsidRDefault="00CE53A2" w:rsidP="00CE53A2">
      <w:pPr>
        <w:pStyle w:val="NoSpacing"/>
        <w:rPr>
          <w:color w:val="FF0000"/>
          <w:sz w:val="24"/>
          <w:szCs w:val="24"/>
        </w:rPr>
      </w:pPr>
    </w:p>
    <w:p w14:paraId="0356A930" w14:textId="77777777" w:rsidR="00CE53A2" w:rsidRPr="00076F5E" w:rsidRDefault="00CE53A2" w:rsidP="00CE53A2">
      <w:pPr>
        <w:pStyle w:val="NoSpacing"/>
        <w:rPr>
          <w:color w:val="FF0000"/>
          <w:sz w:val="24"/>
          <w:szCs w:val="24"/>
        </w:rPr>
      </w:pPr>
    </w:p>
    <w:p w14:paraId="2EA55441" w14:textId="77777777" w:rsidR="00CE53A2" w:rsidRDefault="00CE53A2" w:rsidP="00CE53A2">
      <w:pPr>
        <w:shd w:val="clear" w:color="auto" w:fill="FFFFFF"/>
        <w:spacing w:after="150" w:line="240" w:lineRule="auto"/>
        <w:rPr>
          <w:color w:val="FF0000"/>
          <w:sz w:val="24"/>
          <w:szCs w:val="24"/>
        </w:rPr>
      </w:pPr>
      <w:r w:rsidRPr="00076F5E">
        <w:rPr>
          <w:rFonts w:eastAsia="Times New Roman" w:cstheme="minorHAnsi"/>
          <w:noProof/>
          <w:color w:val="000000"/>
          <w:sz w:val="24"/>
          <w:szCs w:val="24"/>
          <w:shd w:val="clear" w:color="auto" w:fill="FFFFFF"/>
        </w:rPr>
        <w:drawing>
          <wp:inline distT="0" distB="0" distL="0" distR="0" wp14:anchorId="2E35B4A9" wp14:editId="5D6095F4">
            <wp:extent cx="5975350" cy="1669035"/>
            <wp:effectExtent l="0" t="0" r="6350" b="7620"/>
            <wp:docPr id="1717553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553546" name=""/>
                    <pic:cNvPicPr/>
                  </pic:nvPicPr>
                  <pic:blipFill>
                    <a:blip r:embed="rId10"/>
                    <a:stretch>
                      <a:fillRect/>
                    </a:stretch>
                  </pic:blipFill>
                  <pic:spPr>
                    <a:xfrm>
                      <a:off x="0" y="0"/>
                      <a:ext cx="6034624" cy="1685592"/>
                    </a:xfrm>
                    <a:prstGeom prst="rect">
                      <a:avLst/>
                    </a:prstGeom>
                  </pic:spPr>
                </pic:pic>
              </a:graphicData>
            </a:graphic>
          </wp:inline>
        </w:drawing>
      </w:r>
    </w:p>
    <w:p w14:paraId="0C27B928" w14:textId="5B02B145" w:rsidR="00CE53A2" w:rsidRDefault="00CE53A2" w:rsidP="00CE53A2">
      <w:pPr>
        <w:shd w:val="clear" w:color="auto" w:fill="FFFFFF"/>
        <w:spacing w:after="150" w:line="240" w:lineRule="auto"/>
        <w:rPr>
          <w:rFonts w:eastAsia="Times New Roman" w:cstheme="minorHAnsi"/>
          <w:color w:val="000000"/>
          <w:sz w:val="24"/>
          <w:szCs w:val="24"/>
          <w:shd w:val="clear" w:color="auto" w:fill="FFFFFF"/>
        </w:rPr>
      </w:pPr>
      <w:r>
        <w:rPr>
          <w:color w:val="FF0000"/>
          <w:sz w:val="24"/>
          <w:szCs w:val="24"/>
        </w:rPr>
        <w:t xml:space="preserve">Next to </w:t>
      </w:r>
      <w:r w:rsidRPr="00076F5E">
        <w:rPr>
          <w:color w:val="FF0000"/>
          <w:sz w:val="24"/>
          <w:szCs w:val="24"/>
        </w:rPr>
        <w:t>License Agreements</w:t>
      </w:r>
      <w:r>
        <w:rPr>
          <w:color w:val="FF0000"/>
          <w:sz w:val="24"/>
          <w:szCs w:val="24"/>
        </w:rPr>
        <w:t>,</w:t>
      </w:r>
      <w:r w:rsidRPr="00076F5E">
        <w:rPr>
          <w:color w:val="FF0000"/>
          <w:sz w:val="24"/>
          <w:szCs w:val="24"/>
        </w:rPr>
        <w:t xml:space="preserve"> </w:t>
      </w:r>
      <w:r>
        <w:rPr>
          <w:color w:val="FF0000"/>
          <w:sz w:val="24"/>
          <w:szCs w:val="24"/>
        </w:rPr>
        <w:t>s</w:t>
      </w:r>
      <w:r w:rsidRPr="00076F5E">
        <w:rPr>
          <w:color w:val="FF0000"/>
          <w:sz w:val="24"/>
          <w:szCs w:val="24"/>
        </w:rPr>
        <w:t>elect “Options”</w:t>
      </w:r>
    </w:p>
    <w:p w14:paraId="6AF6E5A8" w14:textId="77777777" w:rsidR="00CE53A2" w:rsidRPr="00076F5E" w:rsidRDefault="00CE53A2" w:rsidP="00CE53A2">
      <w:pPr>
        <w:shd w:val="clear" w:color="auto" w:fill="FFFFFF"/>
        <w:spacing w:after="150" w:line="240" w:lineRule="auto"/>
        <w:rPr>
          <w:rFonts w:eastAsia="Times New Roman" w:cstheme="minorHAnsi"/>
          <w:color w:val="FF0000"/>
          <w:sz w:val="24"/>
          <w:szCs w:val="24"/>
          <w:shd w:val="clear" w:color="auto" w:fill="FFFFFF"/>
        </w:rPr>
      </w:pPr>
    </w:p>
    <w:p w14:paraId="1CD54BBB" w14:textId="77777777" w:rsidR="00CE53A2" w:rsidRDefault="00CE53A2" w:rsidP="00CE53A2">
      <w:pPr>
        <w:spacing w:after="0" w:line="240" w:lineRule="auto"/>
        <w:rPr>
          <w:rFonts w:eastAsia="Times New Roman" w:cstheme="minorHAnsi"/>
          <w:sz w:val="24"/>
          <w:szCs w:val="24"/>
          <w:shd w:val="clear" w:color="auto" w:fill="FFFFFF"/>
        </w:rPr>
      </w:pPr>
      <w:r w:rsidRPr="00076F5E">
        <w:rPr>
          <w:rFonts w:eastAsia="Times New Roman" w:cstheme="minorHAnsi"/>
          <w:noProof/>
          <w:sz w:val="24"/>
          <w:szCs w:val="24"/>
          <w:shd w:val="clear" w:color="auto" w:fill="FFFFFF"/>
        </w:rPr>
        <w:drawing>
          <wp:inline distT="0" distB="0" distL="0" distR="0" wp14:anchorId="5D659452" wp14:editId="1CF7F019">
            <wp:extent cx="6254750" cy="1922625"/>
            <wp:effectExtent l="0" t="0" r="0" b="1905"/>
            <wp:docPr id="1917758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58772" name=""/>
                    <pic:cNvPicPr/>
                  </pic:nvPicPr>
                  <pic:blipFill>
                    <a:blip r:embed="rId11"/>
                    <a:stretch>
                      <a:fillRect/>
                    </a:stretch>
                  </pic:blipFill>
                  <pic:spPr>
                    <a:xfrm>
                      <a:off x="0" y="0"/>
                      <a:ext cx="6285657" cy="1932125"/>
                    </a:xfrm>
                    <a:prstGeom prst="rect">
                      <a:avLst/>
                    </a:prstGeom>
                  </pic:spPr>
                </pic:pic>
              </a:graphicData>
            </a:graphic>
          </wp:inline>
        </w:drawing>
      </w:r>
    </w:p>
    <w:p w14:paraId="3DC6F56A" w14:textId="77777777" w:rsidR="00CE53A2" w:rsidRDefault="00CE53A2" w:rsidP="00CE53A2">
      <w:pPr>
        <w:spacing w:after="0" w:line="240" w:lineRule="auto"/>
        <w:rPr>
          <w:rFonts w:eastAsia="Times New Roman" w:cstheme="minorHAnsi"/>
          <w:sz w:val="24"/>
          <w:szCs w:val="24"/>
          <w:shd w:val="clear" w:color="auto" w:fill="FFFFFF"/>
        </w:rPr>
      </w:pPr>
    </w:p>
    <w:p w14:paraId="1E025040" w14:textId="5865A954" w:rsidR="007758A8" w:rsidRPr="007758A8" w:rsidRDefault="00CE53A2" w:rsidP="007758A8">
      <w:pPr>
        <w:shd w:val="clear" w:color="auto" w:fill="FFFFFF"/>
        <w:spacing w:after="150" w:line="240" w:lineRule="auto"/>
        <w:rPr>
          <w:rFonts w:ascii="Times New Roman" w:eastAsia="Times New Roman" w:hAnsi="Times New Roman" w:cs="Times New Roman"/>
          <w:color w:val="000000"/>
          <w:sz w:val="24"/>
          <w:szCs w:val="24"/>
        </w:rPr>
      </w:pPr>
      <w:r w:rsidRPr="00076F5E">
        <w:rPr>
          <w:rFonts w:eastAsia="Times New Roman" w:cstheme="minorHAnsi"/>
          <w:color w:val="FF0000"/>
          <w:sz w:val="24"/>
          <w:szCs w:val="24"/>
          <w:shd w:val="clear" w:color="auto" w:fill="FFFFFF"/>
        </w:rPr>
        <w:t>When you click Options, “</w:t>
      </w:r>
      <w:r>
        <w:rPr>
          <w:rFonts w:eastAsia="Times New Roman" w:cstheme="minorHAnsi"/>
          <w:color w:val="FF0000"/>
          <w:sz w:val="24"/>
          <w:szCs w:val="24"/>
          <w:shd w:val="clear" w:color="auto" w:fill="FFFFFF"/>
        </w:rPr>
        <w:t>A</w:t>
      </w:r>
      <w:r w:rsidRPr="00076F5E">
        <w:rPr>
          <w:rFonts w:eastAsia="Times New Roman" w:cstheme="minorHAnsi"/>
          <w:color w:val="FF0000"/>
          <w:sz w:val="24"/>
          <w:szCs w:val="24"/>
          <w:shd w:val="clear" w:color="auto" w:fill="FFFFFF"/>
        </w:rPr>
        <w:t xml:space="preserve">ssign License” will appear. Select that option and assign your license to a registered Staff member. </w:t>
      </w:r>
      <w:r w:rsidRPr="00076F5E">
        <w:rPr>
          <w:rFonts w:eastAsia="Times New Roman" w:cstheme="minorHAnsi"/>
          <w:sz w:val="24"/>
          <w:szCs w:val="24"/>
          <w:shd w:val="clear" w:color="auto" w:fill="FFFFFF"/>
        </w:rPr>
        <w:t xml:space="preserve">The license will be connected with their email and </w:t>
      </w:r>
      <w:r w:rsidRPr="00076F5E">
        <w:rPr>
          <w:rFonts w:eastAsia="Times New Roman" w:cstheme="minorHAnsi"/>
          <w:color w:val="000000"/>
          <w:sz w:val="24"/>
          <w:szCs w:val="24"/>
          <w:shd w:val="clear" w:color="auto" w:fill="FFFFFF"/>
        </w:rPr>
        <w:t xml:space="preserve">only one device. If you want all staff to have access to lead capture, we suggest you bring a </w:t>
      </w:r>
      <w:r>
        <w:rPr>
          <w:rFonts w:eastAsia="Times New Roman" w:cstheme="minorHAnsi"/>
          <w:color w:val="000000"/>
          <w:sz w:val="24"/>
          <w:szCs w:val="24"/>
          <w:shd w:val="clear" w:color="auto" w:fill="FFFFFF"/>
        </w:rPr>
        <w:t xml:space="preserve">communal </w:t>
      </w:r>
      <w:r w:rsidRPr="00076F5E">
        <w:rPr>
          <w:rFonts w:eastAsia="Times New Roman" w:cstheme="minorHAnsi"/>
          <w:color w:val="000000"/>
          <w:sz w:val="24"/>
          <w:szCs w:val="24"/>
          <w:shd w:val="clear" w:color="auto" w:fill="FFFFFF"/>
        </w:rPr>
        <w:t>device to be shared by all (</w:t>
      </w:r>
      <w:proofErr w:type="spellStart"/>
      <w:r w:rsidRPr="00076F5E">
        <w:rPr>
          <w:rFonts w:eastAsia="Times New Roman" w:cstheme="minorHAnsi"/>
          <w:color w:val="000000"/>
          <w:sz w:val="24"/>
          <w:szCs w:val="24"/>
          <w:shd w:val="clear" w:color="auto" w:fill="FFFFFF"/>
        </w:rPr>
        <w:t>ie</w:t>
      </w:r>
      <w:proofErr w:type="spellEnd"/>
      <w:r w:rsidRPr="00076F5E">
        <w:rPr>
          <w:rFonts w:eastAsia="Times New Roman" w:cstheme="minorHAnsi"/>
          <w:color w:val="000000"/>
          <w:sz w:val="24"/>
          <w:szCs w:val="24"/>
          <w:shd w:val="clear" w:color="auto" w:fill="FFFFFF"/>
        </w:rPr>
        <w:t xml:space="preserve"> an </w:t>
      </w:r>
      <w:proofErr w:type="spellStart"/>
      <w:r w:rsidRPr="00076F5E">
        <w:rPr>
          <w:rFonts w:eastAsia="Times New Roman" w:cstheme="minorHAnsi"/>
          <w:color w:val="000000"/>
          <w:sz w:val="24"/>
          <w:szCs w:val="24"/>
          <w:shd w:val="clear" w:color="auto" w:fill="FFFFFF"/>
        </w:rPr>
        <w:t>ipad</w:t>
      </w:r>
      <w:proofErr w:type="spellEnd"/>
      <w:r w:rsidRPr="00076F5E">
        <w:rPr>
          <w:rFonts w:eastAsia="Times New Roman" w:cstheme="minorHAnsi"/>
          <w:color w:val="000000"/>
          <w:sz w:val="24"/>
          <w:szCs w:val="24"/>
          <w:shd w:val="clear" w:color="auto" w:fill="FFFFFF"/>
        </w:rPr>
        <w:t xml:space="preserve">). </w:t>
      </w:r>
      <w:r w:rsidRPr="00076F5E">
        <w:rPr>
          <w:rFonts w:eastAsia="Times New Roman" w:cstheme="minorHAnsi"/>
          <w:sz w:val="24"/>
          <w:szCs w:val="24"/>
          <w:shd w:val="clear" w:color="auto" w:fill="FFFFFF"/>
        </w:rPr>
        <w:t xml:space="preserve"> </w:t>
      </w:r>
    </w:p>
    <w:tbl>
      <w:tblPr>
        <w:tblW w:w="0" w:type="dxa"/>
        <w:tblCellMar>
          <w:top w:w="15" w:type="dxa"/>
          <w:left w:w="15" w:type="dxa"/>
          <w:bottom w:w="15" w:type="dxa"/>
          <w:right w:w="15" w:type="dxa"/>
        </w:tblCellMar>
        <w:tblLook w:val="04A0" w:firstRow="1" w:lastRow="0" w:firstColumn="1" w:lastColumn="0" w:noHBand="0" w:noVBand="1"/>
      </w:tblPr>
      <w:tblGrid>
        <w:gridCol w:w="36"/>
      </w:tblGrid>
      <w:tr w:rsidR="007758A8" w:rsidRPr="007758A8" w14:paraId="39BED978" w14:textId="77777777" w:rsidTr="007758A8">
        <w:tc>
          <w:tcPr>
            <w:tcW w:w="0" w:type="auto"/>
            <w:shd w:val="clear" w:color="auto" w:fill="auto"/>
            <w:vAlign w:val="center"/>
            <w:hideMark/>
          </w:tcPr>
          <w:p w14:paraId="5F240FDC" w14:textId="77777777" w:rsidR="00C17189" w:rsidRDefault="00C17189" w:rsidP="007758A8">
            <w:pPr>
              <w:shd w:val="clear" w:color="auto" w:fill="FFFFFF"/>
              <w:spacing w:after="150" w:line="240" w:lineRule="auto"/>
              <w:rPr>
                <w:rFonts w:ascii="Times New Roman" w:eastAsia="Times New Roman" w:hAnsi="Times New Roman" w:cs="Times New Roman"/>
                <w:color w:val="000000"/>
                <w:sz w:val="24"/>
                <w:szCs w:val="24"/>
              </w:rPr>
            </w:pPr>
          </w:p>
          <w:p w14:paraId="59CD72ED" w14:textId="77777777" w:rsidR="00C17189" w:rsidRPr="007758A8" w:rsidRDefault="00C17189" w:rsidP="007758A8">
            <w:pPr>
              <w:shd w:val="clear" w:color="auto" w:fill="FFFFFF"/>
              <w:spacing w:after="150" w:line="240" w:lineRule="auto"/>
              <w:rPr>
                <w:rFonts w:ascii="Times New Roman" w:eastAsia="Times New Roman" w:hAnsi="Times New Roman" w:cs="Times New Roman"/>
                <w:color w:val="000000"/>
                <w:sz w:val="24"/>
                <w:szCs w:val="24"/>
              </w:rPr>
            </w:pPr>
          </w:p>
        </w:tc>
      </w:tr>
    </w:tbl>
    <w:p w14:paraId="2EA882BA" w14:textId="7F888F30" w:rsidR="007758A8" w:rsidRPr="007758A8" w:rsidRDefault="007758A8" w:rsidP="007758A8">
      <w:pPr>
        <w:shd w:val="clear" w:color="auto" w:fill="FFFFFF"/>
        <w:spacing w:after="150" w:line="240" w:lineRule="auto"/>
        <w:rPr>
          <w:rFonts w:ascii="Times New Roman" w:eastAsia="Times New Roman" w:hAnsi="Times New Roman" w:cs="Times New Roman"/>
          <w:color w:val="000000"/>
          <w:sz w:val="24"/>
          <w:szCs w:val="24"/>
        </w:rPr>
      </w:pPr>
      <w:r w:rsidRPr="007758A8">
        <w:rPr>
          <w:rFonts w:ascii="Times New Roman" w:eastAsia="Times New Roman" w:hAnsi="Times New Roman" w:cs="Times New Roman"/>
          <w:noProof/>
          <w:color w:val="000000"/>
          <w:sz w:val="24"/>
          <w:szCs w:val="24"/>
        </w:rPr>
        <w:drawing>
          <wp:inline distT="0" distB="0" distL="0" distR="0" wp14:anchorId="5C50ACCE" wp14:editId="4C05C9FD">
            <wp:extent cx="6432550" cy="3275066"/>
            <wp:effectExtent l="0" t="0" r="6350" b="1905"/>
            <wp:docPr id="3280868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1361" cy="3320283"/>
                    </a:xfrm>
                    <a:prstGeom prst="rect">
                      <a:avLst/>
                    </a:prstGeom>
                    <a:noFill/>
                    <a:ln>
                      <a:noFill/>
                    </a:ln>
                  </pic:spPr>
                </pic:pic>
              </a:graphicData>
            </a:graphic>
          </wp:inline>
        </w:drawing>
      </w:r>
    </w:p>
    <w:p w14:paraId="11ABF2BD" w14:textId="073CFD81" w:rsidR="007758A8" w:rsidRDefault="007758A8" w:rsidP="007758A8">
      <w:pPr>
        <w:shd w:val="clear" w:color="auto" w:fill="FFFFFF"/>
        <w:spacing w:after="150" w:line="240" w:lineRule="auto"/>
        <w:rPr>
          <w:rFonts w:ascii="Times New Roman" w:eastAsia="Times New Roman" w:hAnsi="Times New Roman" w:cs="Times New Roman"/>
          <w:color w:val="000000"/>
          <w:sz w:val="24"/>
          <w:szCs w:val="24"/>
        </w:rPr>
      </w:pPr>
      <w:r w:rsidRPr="007758A8">
        <w:rPr>
          <w:rFonts w:ascii="Times New Roman" w:eastAsia="Times New Roman" w:hAnsi="Times New Roman" w:cs="Times New Roman"/>
          <w:color w:val="000000"/>
          <w:sz w:val="24"/>
          <w:szCs w:val="24"/>
        </w:rPr>
        <w:br/>
      </w:r>
      <w:r w:rsidR="00CE53A2">
        <w:rPr>
          <w:rFonts w:ascii="Times New Roman" w:eastAsia="Times New Roman" w:hAnsi="Times New Roman" w:cs="Times New Roman"/>
          <w:color w:val="000000"/>
          <w:sz w:val="24"/>
          <w:szCs w:val="24"/>
        </w:rPr>
        <w:t>The staff you select to assign the license will</w:t>
      </w:r>
      <w:r w:rsidRPr="007758A8">
        <w:rPr>
          <w:rFonts w:ascii="Times New Roman" w:eastAsia="Times New Roman" w:hAnsi="Times New Roman" w:cs="Times New Roman"/>
          <w:color w:val="000000"/>
          <w:sz w:val="24"/>
          <w:szCs w:val="24"/>
        </w:rPr>
        <w:t xml:space="preserve"> automatically receive an email with their access code to log in to the </w:t>
      </w:r>
      <w:proofErr w:type="spellStart"/>
      <w:r w:rsidRPr="007758A8">
        <w:rPr>
          <w:rFonts w:ascii="Times New Roman" w:eastAsia="Times New Roman" w:hAnsi="Times New Roman" w:cs="Times New Roman"/>
          <w:color w:val="000000"/>
          <w:sz w:val="24"/>
          <w:szCs w:val="24"/>
        </w:rPr>
        <w:t>LeadCapture</w:t>
      </w:r>
      <w:proofErr w:type="spellEnd"/>
      <w:r w:rsidRPr="007758A8">
        <w:rPr>
          <w:rFonts w:ascii="Times New Roman" w:eastAsia="Times New Roman" w:hAnsi="Times New Roman" w:cs="Times New Roman"/>
          <w:color w:val="000000"/>
          <w:sz w:val="24"/>
          <w:szCs w:val="24"/>
        </w:rPr>
        <w:t xml:space="preserve"> app.</w:t>
      </w:r>
    </w:p>
    <w:p w14:paraId="15E30FAE" w14:textId="77777777" w:rsidR="002C7C7F" w:rsidRDefault="002C7C7F" w:rsidP="007758A8">
      <w:pPr>
        <w:shd w:val="clear" w:color="auto" w:fill="FFFFFF"/>
        <w:spacing w:after="150" w:line="240" w:lineRule="auto"/>
        <w:rPr>
          <w:rFonts w:ascii="Times New Roman" w:eastAsia="Times New Roman" w:hAnsi="Times New Roman" w:cs="Times New Roman"/>
          <w:color w:val="000000"/>
          <w:sz w:val="24"/>
          <w:szCs w:val="24"/>
        </w:rPr>
      </w:pPr>
    </w:p>
    <w:p w14:paraId="71D093A5" w14:textId="77777777" w:rsidR="002C7C7F" w:rsidRDefault="002C7C7F" w:rsidP="002C7C7F">
      <w:pPr>
        <w:spacing w:after="0" w:line="240" w:lineRule="auto"/>
        <w:rPr>
          <w:rFonts w:eastAsia="Times New Roman" w:cstheme="minorHAnsi"/>
          <w:b/>
          <w:bCs/>
          <w:color w:val="000000"/>
          <w:sz w:val="24"/>
          <w:szCs w:val="24"/>
          <w:shd w:val="clear" w:color="auto" w:fill="FFFFFF"/>
        </w:rPr>
      </w:pPr>
      <w:bookmarkStart w:id="0" w:name="_Hlk98335597"/>
      <w:r>
        <w:rPr>
          <w:rFonts w:eastAsia="Times New Roman" w:cstheme="minorHAnsi"/>
          <w:b/>
          <w:bCs/>
          <w:color w:val="000000"/>
          <w:sz w:val="24"/>
          <w:szCs w:val="24"/>
          <w:shd w:val="clear" w:color="auto" w:fill="FFFFFF"/>
        </w:rPr>
        <w:t>How do I customize my Lead Capture Questions?</w:t>
      </w:r>
    </w:p>
    <w:p w14:paraId="34BB5B97" w14:textId="12D7FAD9" w:rsidR="00CE53A2" w:rsidRDefault="002C7C7F" w:rsidP="002C7C7F">
      <w:pPr>
        <w:spacing w:after="0" w:line="240" w:lineRule="auto"/>
        <w:rPr>
          <w:rFonts w:eastAsia="Times New Roman" w:cstheme="minorHAnsi"/>
          <w:b/>
          <w:bCs/>
          <w:color w:val="000000"/>
          <w:sz w:val="24"/>
          <w:szCs w:val="24"/>
          <w:shd w:val="clear" w:color="auto" w:fill="FFFFFF"/>
        </w:rPr>
      </w:pPr>
      <w:r w:rsidRPr="00160F92">
        <w:rPr>
          <w:rFonts w:eastAsia="Times New Roman" w:cstheme="minorHAnsi"/>
          <w:color w:val="000000"/>
          <w:sz w:val="24"/>
          <w:szCs w:val="24"/>
          <w:shd w:val="clear" w:color="auto" w:fill="FFFFFF"/>
        </w:rPr>
        <w:t>From the left-hand mend, select Lead Collection.</w:t>
      </w:r>
      <w:r>
        <w:rPr>
          <w:rFonts w:eastAsia="Times New Roman" w:cstheme="minorHAnsi"/>
          <w:color w:val="000000"/>
          <w:sz w:val="24"/>
          <w:szCs w:val="24"/>
          <w:shd w:val="clear" w:color="auto" w:fill="FFFFFF"/>
        </w:rPr>
        <w:t xml:space="preserve"> </w:t>
      </w:r>
      <w:r w:rsidRPr="00160F92">
        <w:rPr>
          <w:rFonts w:eastAsia="Times New Roman" w:cstheme="minorHAnsi"/>
          <w:color w:val="000000"/>
          <w:sz w:val="24"/>
          <w:szCs w:val="24"/>
          <w:shd w:val="clear" w:color="auto" w:fill="FFFFFF"/>
        </w:rPr>
        <w:t>This is where you will see your current list of leads, you can customize your lead questions and adjust your lead capture settings.</w:t>
      </w:r>
      <w:r w:rsidRPr="00160F92">
        <w:rPr>
          <w:rFonts w:eastAsia="Times New Roman" w:cstheme="minorHAnsi"/>
          <w:b/>
          <w:bCs/>
          <w:color w:val="000000"/>
          <w:sz w:val="24"/>
          <w:szCs w:val="24"/>
          <w:shd w:val="clear" w:color="auto" w:fill="FFFFFF"/>
        </w:rPr>
        <w:t xml:space="preserve">  </w:t>
      </w:r>
      <w:r w:rsidRPr="00160F92">
        <w:rPr>
          <w:rFonts w:eastAsia="Times New Roman" w:cstheme="minorHAnsi"/>
          <w:sz w:val="24"/>
          <w:szCs w:val="24"/>
          <w:shd w:val="clear" w:color="auto" w:fill="FFFFFF"/>
        </w:rPr>
        <w:t xml:space="preserve">There are pre-set questions in there but you can add your own special questions/qualifiers as well. </w:t>
      </w:r>
      <w:bookmarkEnd w:id="0"/>
    </w:p>
    <w:p w14:paraId="26A06054" w14:textId="77777777" w:rsidR="002C7C7F" w:rsidRPr="002C7C7F" w:rsidRDefault="002C7C7F" w:rsidP="002C7C7F">
      <w:pPr>
        <w:spacing w:after="0" w:line="240" w:lineRule="auto"/>
        <w:rPr>
          <w:rFonts w:eastAsia="Times New Roman" w:cstheme="minorHAnsi"/>
          <w:b/>
          <w:bCs/>
          <w:color w:val="000000"/>
          <w:sz w:val="24"/>
          <w:szCs w:val="24"/>
          <w:shd w:val="clear" w:color="auto" w:fill="FFFFFF"/>
        </w:rPr>
      </w:pPr>
    </w:p>
    <w:p w14:paraId="4F215C62" w14:textId="12B56DD3" w:rsidR="00CE53A2" w:rsidRDefault="00CE53A2" w:rsidP="00532579">
      <w:pPr>
        <w:shd w:val="clear" w:color="auto" w:fill="FFFFFF"/>
        <w:spacing w:after="150" w:line="240" w:lineRule="auto"/>
        <w:rPr>
          <w:rFonts w:ascii="Times New Roman" w:hAnsi="Times New Roman" w:cs="Times New Roman"/>
        </w:rPr>
      </w:pPr>
      <w:r>
        <w:rPr>
          <w:rFonts w:ascii="Times New Roman" w:eastAsia="Times New Roman" w:hAnsi="Times New Roman" w:cs="Times New Roman"/>
          <w:color w:val="000000"/>
          <w:sz w:val="24"/>
          <w:szCs w:val="24"/>
        </w:rPr>
        <w:t xml:space="preserve">For further information about how to scan leads and customize questions, please see this article: </w:t>
      </w:r>
      <w:hyperlink r:id="rId13" w:history="1">
        <w:r w:rsidRPr="00CE53A2">
          <w:rPr>
            <w:rStyle w:val="Hyperlink"/>
            <w:rFonts w:ascii="Times New Roman" w:hAnsi="Times New Roman" w:cs="Times New Roman"/>
          </w:rPr>
          <w:t xml:space="preserve">Scanning </w:t>
        </w:r>
        <w:proofErr w:type="spellStart"/>
        <w:r w:rsidRPr="00CE53A2">
          <w:rPr>
            <w:rStyle w:val="Hyperlink"/>
            <w:rFonts w:ascii="Times New Roman" w:hAnsi="Times New Roman" w:cs="Times New Roman"/>
          </w:rPr>
          <w:t>LeadCapture</w:t>
        </w:r>
        <w:proofErr w:type="spellEnd"/>
        <w:r w:rsidRPr="00CE53A2">
          <w:rPr>
            <w:rStyle w:val="Hyperlink"/>
            <w:rFonts w:ascii="Times New Roman" w:hAnsi="Times New Roman" w:cs="Times New Roman"/>
          </w:rPr>
          <w:t xml:space="preserve"> Leads (cvent.com)</w:t>
        </w:r>
      </w:hyperlink>
    </w:p>
    <w:p w14:paraId="753718F1" w14:textId="09BFBF41" w:rsidR="00E355D5" w:rsidRDefault="00E355D5" w:rsidP="00CE53A2">
      <w:pPr>
        <w:spacing w:before="100" w:beforeAutospacing="1" w:after="100" w:afterAutospacing="1"/>
      </w:pPr>
    </w:p>
    <w:p w14:paraId="0167C420" w14:textId="77777777" w:rsidR="006D6353" w:rsidRPr="00160F92" w:rsidRDefault="006D6353" w:rsidP="006D6353">
      <w:pPr>
        <w:shd w:val="clear" w:color="auto" w:fill="FFFFFF"/>
        <w:spacing w:after="150" w:line="240" w:lineRule="auto"/>
        <w:jc w:val="center"/>
        <w:rPr>
          <w:rFonts w:eastAsia="Times New Roman" w:cstheme="minorHAnsi"/>
          <w:b/>
          <w:bCs/>
          <w:color w:val="000000"/>
          <w:sz w:val="32"/>
          <w:szCs w:val="32"/>
        </w:rPr>
      </w:pPr>
      <w:r w:rsidRPr="00160F92">
        <w:rPr>
          <w:rFonts w:eastAsia="Times New Roman" w:cstheme="minorHAnsi"/>
          <w:b/>
          <w:bCs/>
          <w:color w:val="000000"/>
          <w:sz w:val="32"/>
          <w:szCs w:val="32"/>
        </w:rPr>
        <w:t>None of these options have resolved my CVENT question or issue:</w:t>
      </w:r>
    </w:p>
    <w:p w14:paraId="04DBA35F" w14:textId="77777777" w:rsidR="006D6353" w:rsidRPr="00160F92" w:rsidRDefault="006D6353" w:rsidP="006D6353">
      <w:pPr>
        <w:shd w:val="clear" w:color="auto" w:fill="FFFFFF"/>
        <w:spacing w:after="150" w:line="240" w:lineRule="auto"/>
        <w:jc w:val="center"/>
        <w:rPr>
          <w:rFonts w:eastAsia="Times New Roman" w:cstheme="minorHAnsi"/>
          <w:b/>
          <w:bCs/>
          <w:color w:val="000000"/>
          <w:sz w:val="32"/>
          <w:szCs w:val="32"/>
        </w:rPr>
      </w:pPr>
      <w:r w:rsidRPr="00160F92">
        <w:rPr>
          <w:rFonts w:eastAsia="Times New Roman" w:cstheme="minorHAnsi"/>
          <w:b/>
          <w:bCs/>
          <w:color w:val="000000"/>
          <w:sz w:val="32"/>
          <w:szCs w:val="32"/>
        </w:rPr>
        <w:t>For additional questions or problems, please contact support through emailing leadcapture@cvent.com; or calling 866.318.4357 &gt; Press 1 &gt; 1 and then 6 for Exhibitor Support</w:t>
      </w:r>
    </w:p>
    <w:p w14:paraId="52FE509F" w14:textId="77777777" w:rsidR="006D6353" w:rsidRDefault="006D6353" w:rsidP="00CE53A2">
      <w:pPr>
        <w:spacing w:before="100" w:beforeAutospacing="1" w:after="100" w:afterAutospacing="1"/>
      </w:pPr>
    </w:p>
    <w:sectPr w:rsidR="006D6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F56"/>
    <w:multiLevelType w:val="hybridMultilevel"/>
    <w:tmpl w:val="AB5EA2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90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36"/>
    <w:rsid w:val="00080B2C"/>
    <w:rsid w:val="00087DEA"/>
    <w:rsid w:val="001204C7"/>
    <w:rsid w:val="00187B35"/>
    <w:rsid w:val="001C2AEE"/>
    <w:rsid w:val="001F1672"/>
    <w:rsid w:val="002C7C7F"/>
    <w:rsid w:val="00351073"/>
    <w:rsid w:val="00532579"/>
    <w:rsid w:val="005A4854"/>
    <w:rsid w:val="005F2539"/>
    <w:rsid w:val="005F5F68"/>
    <w:rsid w:val="00612E26"/>
    <w:rsid w:val="00657689"/>
    <w:rsid w:val="006C08C8"/>
    <w:rsid w:val="006D6353"/>
    <w:rsid w:val="0070733F"/>
    <w:rsid w:val="007758A8"/>
    <w:rsid w:val="00992F1B"/>
    <w:rsid w:val="00A5541C"/>
    <w:rsid w:val="00B431D7"/>
    <w:rsid w:val="00C17189"/>
    <w:rsid w:val="00CE53A2"/>
    <w:rsid w:val="00D72414"/>
    <w:rsid w:val="00E355D5"/>
    <w:rsid w:val="00EB4536"/>
    <w:rsid w:val="00EF445E"/>
    <w:rsid w:val="00FE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3072"/>
  <w15:chartTrackingRefBased/>
  <w15:docId w15:val="{426597B8-60C8-4633-BDDD-7E7D7FE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4C7"/>
    <w:pPr>
      <w:ind w:left="720"/>
      <w:contextualSpacing/>
    </w:pPr>
  </w:style>
  <w:style w:type="character" w:styleId="Hyperlink">
    <w:name w:val="Hyperlink"/>
    <w:basedOn w:val="DefaultParagraphFont"/>
    <w:uiPriority w:val="99"/>
    <w:unhideWhenUsed/>
    <w:rsid w:val="001204C7"/>
    <w:rPr>
      <w:color w:val="0000FF"/>
      <w:u w:val="single"/>
    </w:rPr>
  </w:style>
  <w:style w:type="character" w:styleId="FollowedHyperlink">
    <w:name w:val="FollowedHyperlink"/>
    <w:basedOn w:val="DefaultParagraphFont"/>
    <w:uiPriority w:val="99"/>
    <w:semiHidden/>
    <w:unhideWhenUsed/>
    <w:rsid w:val="00532579"/>
    <w:rPr>
      <w:color w:val="954F72" w:themeColor="followedHyperlink"/>
      <w:u w:val="single"/>
    </w:rPr>
  </w:style>
  <w:style w:type="character" w:styleId="UnresolvedMention">
    <w:name w:val="Unresolved Mention"/>
    <w:basedOn w:val="DefaultParagraphFont"/>
    <w:uiPriority w:val="99"/>
    <w:semiHidden/>
    <w:unhideWhenUsed/>
    <w:rsid w:val="007758A8"/>
    <w:rPr>
      <w:color w:val="605E5C"/>
      <w:shd w:val="clear" w:color="auto" w:fill="E1DFDD"/>
    </w:rPr>
  </w:style>
  <w:style w:type="paragraph" w:styleId="NoSpacing">
    <w:name w:val="No Spacing"/>
    <w:uiPriority w:val="1"/>
    <w:qFormat/>
    <w:rsid w:val="007758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39503">
      <w:bodyDiv w:val="1"/>
      <w:marLeft w:val="0"/>
      <w:marRight w:val="0"/>
      <w:marTop w:val="0"/>
      <w:marBottom w:val="0"/>
      <w:divBdr>
        <w:top w:val="none" w:sz="0" w:space="0" w:color="auto"/>
        <w:left w:val="none" w:sz="0" w:space="0" w:color="auto"/>
        <w:bottom w:val="none" w:sz="0" w:space="0" w:color="auto"/>
        <w:right w:val="none" w:sz="0" w:space="0" w:color="auto"/>
      </w:divBdr>
      <w:divsChild>
        <w:div w:id="678309101">
          <w:marLeft w:val="0"/>
          <w:marRight w:val="0"/>
          <w:marTop w:val="225"/>
          <w:marBottom w:val="225"/>
          <w:divBdr>
            <w:top w:val="single" w:sz="12" w:space="11" w:color="ECEFF8"/>
            <w:left w:val="single" w:sz="48" w:space="15" w:color="ECEFF8"/>
            <w:bottom w:val="single" w:sz="12" w:space="4" w:color="ECEFF8"/>
            <w:right w:val="single" w:sz="12" w:space="15" w:color="ECEFF8"/>
          </w:divBdr>
        </w:div>
      </w:divsChild>
    </w:div>
    <w:div w:id="535242098">
      <w:bodyDiv w:val="1"/>
      <w:marLeft w:val="0"/>
      <w:marRight w:val="0"/>
      <w:marTop w:val="0"/>
      <w:marBottom w:val="0"/>
      <w:divBdr>
        <w:top w:val="none" w:sz="0" w:space="0" w:color="auto"/>
        <w:left w:val="none" w:sz="0" w:space="0" w:color="auto"/>
        <w:bottom w:val="none" w:sz="0" w:space="0" w:color="auto"/>
        <w:right w:val="none" w:sz="0" w:space="0" w:color="auto"/>
      </w:divBdr>
      <w:divsChild>
        <w:div w:id="2025086773">
          <w:marLeft w:val="0"/>
          <w:marRight w:val="0"/>
          <w:marTop w:val="225"/>
          <w:marBottom w:val="225"/>
          <w:divBdr>
            <w:top w:val="single" w:sz="12" w:space="11" w:color="ECEFF8"/>
            <w:left w:val="single" w:sz="48" w:space="15" w:color="ECEFF8"/>
            <w:bottom w:val="single" w:sz="12" w:space="4" w:color="ECEFF8"/>
            <w:right w:val="single" w:sz="12" w:space="15" w:color="ECEFF8"/>
          </w:divBdr>
        </w:div>
      </w:divsChild>
    </w:div>
    <w:div w:id="17494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cvent.com/s/communityarticle/How-do-I-download-LeadCapture-for-an-Android-device" TargetMode="External"/><Relationship Id="rId13" Type="http://schemas.openxmlformats.org/officeDocument/2006/relationships/hyperlink" Target="https://support.cvent.com/s/communityarticle/Scanning-LeadCapture-Leads" TargetMode="External"/><Relationship Id="rId3" Type="http://schemas.openxmlformats.org/officeDocument/2006/relationships/settings" Target="settings.xml"/><Relationship Id="rId7" Type="http://schemas.openxmlformats.org/officeDocument/2006/relationships/hyperlink" Target="https://support.cvent.com/s/communityarticle/How-do-I-download-LeadCapture-for-an-Apple-device"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y.google.com/store/apps/details?id=com.cvent.onarrival" TargetMode="External"/><Relationship Id="rId11" Type="http://schemas.openxmlformats.org/officeDocument/2006/relationships/image" Target="media/image3.png"/><Relationship Id="rId5" Type="http://schemas.openxmlformats.org/officeDocument/2006/relationships/hyperlink" Target="https://support.cvent.com/s/communityarticle/Scanning-LeadCapture-Leads"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 Shanahan</cp:lastModifiedBy>
  <cp:revision>11</cp:revision>
  <dcterms:created xsi:type="dcterms:W3CDTF">2024-08-02T17:00:00Z</dcterms:created>
  <dcterms:modified xsi:type="dcterms:W3CDTF">2024-08-15T16:11:00Z</dcterms:modified>
</cp:coreProperties>
</file>